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D07B" w14:textId="2B5814D1" w:rsidR="00807CA1" w:rsidRDefault="00807CA1" w:rsidP="00807CA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="00941469">
        <w:rPr>
          <w:b/>
          <w:sz w:val="28"/>
          <w:szCs w:val="28"/>
        </w:rPr>
        <w:t>Физический практикум: м</w:t>
      </w:r>
      <w:r w:rsidR="00E01B20">
        <w:rPr>
          <w:rFonts w:cs="Times New Roman"/>
          <w:b/>
          <w:sz w:val="28"/>
          <w:szCs w:val="28"/>
        </w:rPr>
        <w:t>олеку</w:t>
      </w:r>
      <w:r w:rsidR="00223144">
        <w:rPr>
          <w:rFonts w:cs="Times New Roman"/>
          <w:b/>
          <w:sz w:val="28"/>
          <w:szCs w:val="28"/>
        </w:rPr>
        <w:t>лярная физика</w:t>
      </w:r>
      <w:r w:rsidRPr="000E16F7">
        <w:rPr>
          <w:b/>
          <w:sz w:val="28"/>
          <w:szCs w:val="28"/>
        </w:rPr>
        <w:t>»</w:t>
      </w:r>
    </w:p>
    <w:p w14:paraId="553B562A" w14:textId="77777777" w:rsidR="00223144" w:rsidRPr="00223144" w:rsidRDefault="00223144" w:rsidP="00807CA1">
      <w:pPr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23144" w:rsidRPr="00E425D9" w14:paraId="5087712D" w14:textId="77777777" w:rsidTr="00097706">
        <w:tc>
          <w:tcPr>
            <w:tcW w:w="3936" w:type="dxa"/>
          </w:tcPr>
          <w:p w14:paraId="5BF3270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4" w:type="dxa"/>
          </w:tcPr>
          <w:p w14:paraId="1A2D223E" w14:textId="65BFD0F5" w:rsidR="00223144" w:rsidRPr="00E425D9" w:rsidRDefault="00DE5933" w:rsidP="00DE59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Физический практикум: м</w:t>
            </w:r>
            <w:r w:rsidR="00223144" w:rsidRPr="00223144">
              <w:rPr>
                <w:rFonts w:cs="Times New Roman"/>
                <w:sz w:val="24"/>
                <w:szCs w:val="24"/>
              </w:rPr>
              <w:t>олекулярная физика</w:t>
            </w:r>
            <w:r w:rsidR="00223144" w:rsidRPr="0048276F">
              <w:rPr>
                <w:rFonts w:cs="Times New Roman"/>
                <w:sz w:val="24"/>
                <w:szCs w:val="24"/>
              </w:rPr>
              <w:t xml:space="preserve"> </w:t>
            </w:r>
            <w:r w:rsidR="00223144" w:rsidRPr="0048276F">
              <w:rPr>
                <w:rFonts w:cs="Times New Roman"/>
                <w:sz w:val="24"/>
                <w:szCs w:val="24"/>
              </w:rPr>
              <w:t>(модуль  «</w:t>
            </w:r>
            <w:r w:rsidR="00223144">
              <w:rPr>
                <w:rFonts w:cs="Times New Roman"/>
                <w:sz w:val="24"/>
                <w:szCs w:val="24"/>
              </w:rPr>
              <w:t xml:space="preserve">Общая физика </w:t>
            </w:r>
            <w:r w:rsidR="00223144" w:rsidRPr="0048276F">
              <w:rPr>
                <w:rFonts w:cs="Times New Roman"/>
                <w:sz w:val="24"/>
                <w:szCs w:val="24"/>
              </w:rPr>
              <w:t>–</w:t>
            </w:r>
            <w:r w:rsidR="00223144">
              <w:rPr>
                <w:rFonts w:cs="Times New Roman"/>
                <w:sz w:val="24"/>
                <w:szCs w:val="24"/>
              </w:rPr>
              <w:t>2</w:t>
            </w:r>
            <w:r w:rsidR="00223144" w:rsidRPr="0048276F">
              <w:rPr>
                <w:rFonts w:cs="Times New Roman"/>
                <w:sz w:val="24"/>
                <w:szCs w:val="24"/>
              </w:rPr>
              <w:t>»</w:t>
            </w:r>
            <w:r w:rsidR="00223144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23144" w:rsidRPr="00E425D9" w14:paraId="01BB37CF" w14:textId="77777777" w:rsidTr="00097706">
        <w:tc>
          <w:tcPr>
            <w:tcW w:w="3936" w:type="dxa"/>
          </w:tcPr>
          <w:p w14:paraId="770D9E3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4" w:type="dxa"/>
          </w:tcPr>
          <w:p w14:paraId="607BA023" w14:textId="77777777" w:rsidR="00223144" w:rsidRPr="00E425D9" w:rsidRDefault="00223144" w:rsidP="00071448">
            <w:pPr>
              <w:jc w:val="both"/>
              <w:rPr>
                <w:sz w:val="24"/>
                <w:szCs w:val="24"/>
              </w:rPr>
            </w:pPr>
            <w:r w:rsidRPr="00E425D9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E425D9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223144" w:rsidRPr="00E425D9" w14:paraId="47133B57" w14:textId="77777777" w:rsidTr="00097706">
        <w:tc>
          <w:tcPr>
            <w:tcW w:w="3936" w:type="dxa"/>
          </w:tcPr>
          <w:p w14:paraId="0658B28E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4" w:type="dxa"/>
          </w:tcPr>
          <w:p w14:paraId="13C6A777" w14:textId="571C3B3D" w:rsidR="00223144" w:rsidRPr="00E425D9" w:rsidRDefault="00223144" w:rsidP="00223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курс</w:t>
            </w:r>
          </w:p>
        </w:tc>
      </w:tr>
      <w:tr w:rsidR="00223144" w:rsidRPr="00E425D9" w14:paraId="61EA4DF6" w14:textId="77777777" w:rsidTr="00097706">
        <w:tc>
          <w:tcPr>
            <w:tcW w:w="3936" w:type="dxa"/>
          </w:tcPr>
          <w:p w14:paraId="47D84F4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4" w:type="dxa"/>
          </w:tcPr>
          <w:p w14:paraId="5065869E" w14:textId="79BC108B" w:rsidR="00223144" w:rsidRPr="00E425D9" w:rsidRDefault="00223144" w:rsidP="00071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семестр</w:t>
            </w:r>
          </w:p>
        </w:tc>
      </w:tr>
      <w:tr w:rsidR="00223144" w:rsidRPr="00E425D9" w14:paraId="36FE50C8" w14:textId="77777777" w:rsidTr="00097706">
        <w:tc>
          <w:tcPr>
            <w:tcW w:w="3936" w:type="dxa"/>
          </w:tcPr>
          <w:p w14:paraId="74BDCC2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4" w:type="dxa"/>
          </w:tcPr>
          <w:p w14:paraId="304DE2B0" w14:textId="28A6CC69" w:rsidR="00223144" w:rsidRPr="00E425D9" w:rsidRDefault="00DE5933" w:rsidP="00DE593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="00223144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223144" w:rsidRPr="00E425D9" w14:paraId="77B0CE60" w14:textId="77777777" w:rsidTr="00097706">
        <w:tc>
          <w:tcPr>
            <w:tcW w:w="3936" w:type="dxa"/>
          </w:tcPr>
          <w:p w14:paraId="556DD02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4" w:type="dxa"/>
          </w:tcPr>
          <w:p w14:paraId="70D6B37E" w14:textId="4ADDFD81" w:rsidR="00223144" w:rsidRPr="00E425D9" w:rsidRDefault="00DE5933" w:rsidP="00DE593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23144" w:rsidRPr="00E425D9">
              <w:rPr>
                <w:rFonts w:cs="Times New Roman"/>
                <w:sz w:val="24"/>
                <w:szCs w:val="24"/>
              </w:rPr>
              <w:t xml:space="preserve"> зачетны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223144" w:rsidRPr="00E425D9">
              <w:rPr>
                <w:rFonts w:cs="Times New Roman"/>
                <w:sz w:val="24"/>
                <w:szCs w:val="24"/>
              </w:rPr>
              <w:t xml:space="preserve"> единиц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</w:tr>
      <w:tr w:rsidR="00223144" w:rsidRPr="0077382E" w14:paraId="0DE2C060" w14:textId="77777777" w:rsidTr="00097706">
        <w:tc>
          <w:tcPr>
            <w:tcW w:w="3936" w:type="dxa"/>
          </w:tcPr>
          <w:p w14:paraId="54EA1E6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25D9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4" w:type="dxa"/>
          </w:tcPr>
          <w:p w14:paraId="349D340E" w14:textId="77777777" w:rsidR="00223144" w:rsidRPr="0077382E" w:rsidRDefault="00223144" w:rsidP="00071448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</w:p>
        </w:tc>
      </w:tr>
      <w:tr w:rsidR="00097706" w:rsidRPr="000C2594" w14:paraId="34214933" w14:textId="77777777" w:rsidTr="00097706">
        <w:tc>
          <w:tcPr>
            <w:tcW w:w="3936" w:type="dxa"/>
          </w:tcPr>
          <w:p w14:paraId="4EFADAB2" w14:textId="77777777" w:rsidR="00097706" w:rsidRPr="00E425D9" w:rsidRDefault="00097706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4" w:type="dxa"/>
          </w:tcPr>
          <w:p w14:paraId="08A4C4DF" w14:textId="3EA10679" w:rsidR="00097706" w:rsidRPr="00DE5933" w:rsidRDefault="00097706" w:rsidP="00071448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 xml:space="preserve">Основы молекулярно-кинетической теории (МКТ). </w:t>
            </w:r>
            <w:r>
              <w:rPr>
                <w:sz w:val="24"/>
                <w:szCs w:val="24"/>
              </w:rPr>
              <w:t>Макроскопическое и микроскопическое состояние вещества. Распределение Максвелла. Распределение Больцмана. Броуновское движение. Температура. Первое и второе начало термодинамики.</w:t>
            </w:r>
            <w:r w:rsidRPr="001F2D00">
              <w:rPr>
                <w:sz w:val="24"/>
                <w:szCs w:val="24"/>
              </w:rPr>
              <w:t xml:space="preserve"> Реальные газы и жидкости. Растворы. Твердые тела. Фазовые переходы. Кинематические характеристики молекулярного движения. Процессы переноса.</w:t>
            </w:r>
          </w:p>
        </w:tc>
      </w:tr>
      <w:tr w:rsidR="00097706" w:rsidRPr="000C2594" w14:paraId="16D4F04A" w14:textId="77777777" w:rsidTr="00097706">
        <w:tc>
          <w:tcPr>
            <w:tcW w:w="3936" w:type="dxa"/>
          </w:tcPr>
          <w:p w14:paraId="7C01E71D" w14:textId="77777777" w:rsidR="00097706" w:rsidRPr="00E425D9" w:rsidRDefault="00097706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4" w:type="dxa"/>
          </w:tcPr>
          <w:p w14:paraId="146B013A" w14:textId="77777777" w:rsidR="00097706" w:rsidRPr="001F2D00" w:rsidRDefault="00097706" w:rsidP="00071448">
            <w:pPr>
              <w:tabs>
                <w:tab w:val="left" w:pos="142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F2D0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14:paraId="681ACCB5" w14:textId="77777777" w:rsidR="00097706" w:rsidRPr="001F2D00" w:rsidRDefault="00097706" w:rsidP="00071448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color w:val="000000"/>
                <w:sz w:val="24"/>
                <w:szCs w:val="24"/>
                <w:lang w:bidi="ru-RU"/>
              </w:rPr>
            </w:pPr>
            <w:r w:rsidRPr="001F2D00">
              <w:rPr>
                <w:rFonts w:cs="Times New Roman"/>
                <w:b w:val="0"/>
                <w:i/>
                <w:color w:val="000000"/>
                <w:sz w:val="24"/>
                <w:szCs w:val="24"/>
                <w:lang w:bidi="ru-RU"/>
              </w:rPr>
              <w:t>знать:</w:t>
            </w:r>
            <w:r w:rsidRPr="001F2D00">
              <w:rPr>
                <w:rFonts w:cs="Times New Roman"/>
                <w:bCs w:val="0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672C3642" w14:textId="778306D8" w:rsidR="00097706" w:rsidRPr="001F2D00" w:rsidRDefault="00097706" w:rsidP="00071448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Style w:val="11"/>
                <w:b w:val="0"/>
                <w:color w:val="000000"/>
                <w:sz w:val="24"/>
                <w:szCs w:val="24"/>
              </w:rPr>
              <w:t>статистический и термодинамический подходы к описанию термодинамических систем</w:t>
            </w: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>;</w:t>
            </w:r>
          </w:p>
          <w:p w14:paraId="262A8182" w14:textId="77777777" w:rsidR="00097706" w:rsidRPr="001F2D00" w:rsidRDefault="00097706" w:rsidP="00071448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 xml:space="preserve">- понимать смысл понятий и явлений молекулярной физики, основных законов и положений, вытекающих из них формул; </w:t>
            </w:r>
          </w:p>
          <w:p w14:paraId="47B7118C" w14:textId="6BD678B3" w:rsidR="00097706" w:rsidRPr="001F2D00" w:rsidRDefault="00097706" w:rsidP="00071448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 xml:space="preserve">- </w:t>
            </w:r>
            <w:r w:rsidR="007F3437">
              <w:rPr>
                <w:rStyle w:val="11"/>
                <w:b w:val="0"/>
                <w:color w:val="000000"/>
                <w:sz w:val="24"/>
                <w:szCs w:val="24"/>
              </w:rPr>
              <w:t>свойства реальных газов, жидкостей и твердых тел</w:t>
            </w:r>
            <w:r w:rsidR="007F3437" w:rsidRPr="001F2D00">
              <w:rPr>
                <w:rStyle w:val="11"/>
                <w:b w:val="0"/>
                <w:color w:val="000000"/>
                <w:sz w:val="24"/>
                <w:szCs w:val="24"/>
              </w:rPr>
              <w:t>;</w:t>
            </w:r>
          </w:p>
          <w:p w14:paraId="5528FFF9" w14:textId="77777777" w:rsidR="00097706" w:rsidRPr="001F2D00" w:rsidRDefault="00097706" w:rsidP="00071448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b w:val="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>- системы и единицы измерения физических величин, формулы размерностей.</w:t>
            </w:r>
          </w:p>
          <w:p w14:paraId="20F0E4AD" w14:textId="77777777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  <w:p w14:paraId="548185EE" w14:textId="77777777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проводить экспериментальные исследования с имеющимся оборудованием; </w:t>
            </w:r>
          </w:p>
          <w:p w14:paraId="07FBE770" w14:textId="77777777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- проводить измерения и расчеты физических величин;</w:t>
            </w:r>
          </w:p>
          <w:p w14:paraId="65EA5D58" w14:textId="36DE9198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- осмысливать полученные результа</w:t>
            </w:r>
            <w:r w:rsidR="007F3437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ты, оценивать их достоверность;</w:t>
            </w:r>
          </w:p>
          <w:p w14:paraId="43EB0502" w14:textId="771787EF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- уметь собирать схемы и объяснять наблюдаемые при этом явления; </w:t>
            </w:r>
          </w:p>
          <w:p w14:paraId="2A2BF864" w14:textId="4FFD1804" w:rsidR="00097706" w:rsidRPr="001F2D00" w:rsidRDefault="00097706" w:rsidP="00071448">
            <w:pPr>
              <w:pStyle w:val="40"/>
              <w:shd w:val="clear" w:color="auto" w:fill="auto"/>
              <w:spacing w:line="240" w:lineRule="auto"/>
              <w:ind w:firstLine="3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- работать с различными литературными источниками</w:t>
            </w:r>
            <w:r w:rsidR="007F3437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14:paraId="73E4E5EC" w14:textId="77777777" w:rsidR="00097706" w:rsidRDefault="00097706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  <w:p w14:paraId="2F558785" w14:textId="77777777" w:rsidR="00097706" w:rsidRDefault="00097706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методами экспериментальных исследований термодинамических систем;</w:t>
            </w:r>
          </w:p>
          <w:p w14:paraId="594A6A18" w14:textId="000C3BF2" w:rsidR="00097706" w:rsidRPr="000C2594" w:rsidRDefault="00097706" w:rsidP="007F3437">
            <w:pPr>
              <w:pStyle w:val="40"/>
              <w:shd w:val="clear" w:color="auto" w:fill="auto"/>
              <w:spacing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методами обработки результатов экспериментальных исследований</w:t>
            </w:r>
            <w:r w:rsidR="007F34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23144" w:rsidRPr="00E425D9" w14:paraId="3A25A36A" w14:textId="77777777" w:rsidTr="00097706">
        <w:tc>
          <w:tcPr>
            <w:tcW w:w="3936" w:type="dxa"/>
          </w:tcPr>
          <w:p w14:paraId="02130AFF" w14:textId="1DDEBD22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4" w:type="dxa"/>
          </w:tcPr>
          <w:p w14:paraId="2F999062" w14:textId="77777777" w:rsidR="00223144" w:rsidRPr="00F13B38" w:rsidRDefault="00223144" w:rsidP="00071448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УК-1. Владеть основ</w:t>
            </w:r>
            <w:r>
              <w:rPr>
                <w:sz w:val="24"/>
                <w:szCs w:val="24"/>
              </w:rPr>
              <w:t>ами исследовательской деятельности, осуществлять поиск, анализ и синтез информации.</w:t>
            </w:r>
          </w:p>
          <w:p w14:paraId="3144DED7" w14:textId="0BC85482" w:rsidR="00223144" w:rsidRPr="00E425D9" w:rsidRDefault="00223144" w:rsidP="00FB1FC7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БПК-</w:t>
            </w:r>
            <w:r w:rsidR="00FB1FC7">
              <w:rPr>
                <w:sz w:val="24"/>
                <w:szCs w:val="24"/>
              </w:rPr>
              <w:t>5</w:t>
            </w:r>
            <w:r w:rsidRPr="00F13B38">
              <w:rPr>
                <w:sz w:val="24"/>
                <w:szCs w:val="24"/>
              </w:rPr>
              <w:t xml:space="preserve">. </w:t>
            </w:r>
            <w:r w:rsidR="00FB1FC7" w:rsidRPr="00FB1FC7">
              <w:rPr>
                <w:sz w:val="24"/>
                <w:szCs w:val="24"/>
              </w:rPr>
              <w:t xml:space="preserve">Применять основные понятия и </w:t>
            </w:r>
            <w:r w:rsidR="00FB1FC7" w:rsidRPr="00FB1FC7">
              <w:rPr>
                <w:sz w:val="24"/>
                <w:szCs w:val="24"/>
              </w:rPr>
              <w:lastRenderedPageBreak/>
              <w:t>представления классической термодинамики и молекулярно-кинетической теории в исследовании газов, жидкостей, твердых тел, тепловых и диффузионных процессов, работать с приборами  для измерения макроскопических характеристик веществ.</w:t>
            </w:r>
          </w:p>
        </w:tc>
      </w:tr>
      <w:tr w:rsidR="00223144" w:rsidRPr="00E425D9" w14:paraId="5D670BC4" w14:textId="77777777" w:rsidTr="00097706">
        <w:trPr>
          <w:trHeight w:val="70"/>
        </w:trPr>
        <w:tc>
          <w:tcPr>
            <w:tcW w:w="3936" w:type="dxa"/>
          </w:tcPr>
          <w:p w14:paraId="50FAF405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634" w:type="dxa"/>
          </w:tcPr>
          <w:p w14:paraId="46704DD7" w14:textId="57D91FDE" w:rsidR="00223144" w:rsidRPr="00E425D9" w:rsidRDefault="00DE5933" w:rsidP="00071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</w:tbl>
    <w:p w14:paraId="6B7A2A91" w14:textId="77777777" w:rsidR="00E01B20" w:rsidRDefault="00E01B20" w:rsidP="00807CA1">
      <w:pPr>
        <w:jc w:val="center"/>
        <w:rPr>
          <w:b/>
          <w:sz w:val="28"/>
          <w:szCs w:val="28"/>
        </w:rPr>
      </w:pPr>
    </w:p>
    <w:sectPr w:rsidR="00E01B20" w:rsidSect="000B126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06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65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594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44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96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D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2E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37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469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8D0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933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20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1E66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7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0C2594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  <w:style w:type="character" w:customStyle="1" w:styleId="a8">
    <w:name w:val="Основной текст + Полужирный"/>
    <w:rsid w:val="000C2594"/>
    <w:rPr>
      <w:rFonts w:ascii="Times New Roman" w:hAnsi="Times New Roman"/>
      <w:b/>
      <w:sz w:val="28"/>
      <w:shd w:val="clear" w:color="auto" w:fill="FFFFFF"/>
    </w:rPr>
  </w:style>
  <w:style w:type="character" w:customStyle="1" w:styleId="a9">
    <w:name w:val="Основной текст_"/>
    <w:rsid w:val="00E01B20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11">
    <w:name w:val="Основной текст Знак1"/>
    <w:uiPriority w:val="99"/>
    <w:rsid w:val="00E01B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E01B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B20"/>
    <w:pPr>
      <w:shd w:val="clear" w:color="auto" w:fill="FFFFFF"/>
      <w:spacing w:after="420" w:line="240" w:lineRule="atLeas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3</cp:revision>
  <dcterms:created xsi:type="dcterms:W3CDTF">2025-01-24T12:59:00Z</dcterms:created>
  <dcterms:modified xsi:type="dcterms:W3CDTF">2025-01-24T13:32:00Z</dcterms:modified>
</cp:coreProperties>
</file>